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7D" w:rsidRDefault="007E237D" w:rsidP="007E237D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INDICAÇÃO</w:t>
      </w:r>
    </w:p>
    <w:p w:rsidR="0056121F" w:rsidRDefault="0056121F" w:rsidP="007E237D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</w:p>
    <w:p w:rsidR="007E237D" w:rsidRDefault="007E237D" w:rsidP="007E237D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</w:p>
    <w:p w:rsidR="007E237D" w:rsidRPr="000F5938" w:rsidRDefault="007E237D" w:rsidP="00C467DA">
      <w:pPr>
        <w:pStyle w:val="NormalWeb"/>
        <w:spacing w:before="0" w:beforeAutospacing="0" w:after="200" w:afterAutospacing="0"/>
        <w:ind w:firstLine="708"/>
        <w:jc w:val="both"/>
        <w:rPr>
          <w:rFonts w:ascii="Georgia" w:hAnsi="Georgia"/>
          <w:b/>
          <w:bCs/>
          <w:color w:val="000000"/>
          <w:u w:val="single"/>
        </w:rPr>
      </w:pPr>
      <w:r w:rsidRPr="002813B4">
        <w:rPr>
          <w:rFonts w:ascii="Georgia" w:hAnsi="Georgia"/>
        </w:rPr>
        <w:t>Apresento</w:t>
      </w:r>
      <w:r>
        <w:rPr>
          <w:rFonts w:ascii="Georgia" w:hAnsi="Georgia"/>
        </w:rPr>
        <w:t xml:space="preserve"> à Presidência da Câmara de Vereadores de Taquaritinga do Norte</w:t>
      </w:r>
      <w:r w:rsidRPr="002813B4">
        <w:rPr>
          <w:rFonts w:ascii="Georgia" w:hAnsi="Georgia"/>
        </w:rPr>
        <w:t>, nos termos do</w:t>
      </w:r>
      <w:r>
        <w:rPr>
          <w:rFonts w:ascii="Georgia" w:hAnsi="Georgia"/>
        </w:rPr>
        <w:t>s</w:t>
      </w:r>
      <w:r w:rsidRPr="002813B4">
        <w:rPr>
          <w:rFonts w:ascii="Georgia" w:hAnsi="Georgia"/>
        </w:rPr>
        <w:t xml:space="preserve"> </w:t>
      </w:r>
      <w:proofErr w:type="spellStart"/>
      <w:r w:rsidRPr="002813B4">
        <w:rPr>
          <w:rFonts w:ascii="Georgia" w:hAnsi="Georgia"/>
        </w:rPr>
        <w:t>Art</w:t>
      </w:r>
      <w:r>
        <w:rPr>
          <w:rFonts w:ascii="Georgia" w:hAnsi="Georgia"/>
        </w:rPr>
        <w:t>s</w:t>
      </w:r>
      <w:proofErr w:type="spellEnd"/>
      <w:r w:rsidRPr="002813B4">
        <w:rPr>
          <w:rFonts w:ascii="Georgia" w:hAnsi="Georgia"/>
        </w:rPr>
        <w:t xml:space="preserve">. </w:t>
      </w:r>
      <w:r>
        <w:rPr>
          <w:rFonts w:ascii="Georgia" w:hAnsi="Georgia"/>
        </w:rPr>
        <w:t xml:space="preserve">2º, § 3º; 138 e 139 </w:t>
      </w:r>
      <w:r w:rsidRPr="002813B4">
        <w:rPr>
          <w:rFonts w:ascii="Georgia" w:hAnsi="Georgia"/>
        </w:rPr>
        <w:t>do Regimento Interno</w:t>
      </w:r>
      <w:r>
        <w:rPr>
          <w:rStyle w:val="Refdenotaderodap"/>
          <w:rFonts w:ascii="Georgia" w:hAnsi="Georgia"/>
        </w:rPr>
        <w:footnoteReference w:id="1"/>
      </w:r>
      <w:r w:rsidRPr="002813B4">
        <w:rPr>
          <w:rFonts w:ascii="Georgia" w:hAnsi="Georgia"/>
        </w:rPr>
        <w:t xml:space="preserve">, a presente </w:t>
      </w:r>
      <w:r>
        <w:rPr>
          <w:rFonts w:ascii="Georgia" w:hAnsi="Georgia"/>
        </w:rPr>
        <w:t>sugestão</w:t>
      </w:r>
      <w:r w:rsidRPr="002813B4">
        <w:rPr>
          <w:rFonts w:ascii="Georgia" w:hAnsi="Georgia"/>
        </w:rPr>
        <w:t xml:space="preserve">, a ser encaminhada ao Senhor Prefeito, </w:t>
      </w:r>
      <w:r>
        <w:rPr>
          <w:rFonts w:ascii="Georgia" w:hAnsi="Georgia"/>
        </w:rPr>
        <w:t xml:space="preserve">na forma de INDICAÇÃO </w:t>
      </w:r>
      <w:r w:rsidR="000F5938" w:rsidRPr="00422859">
        <w:rPr>
          <w:rFonts w:ascii="Georgia" w:hAnsi="Georgia"/>
          <w:b/>
          <w:bCs/>
          <w:color w:val="000000"/>
        </w:rPr>
        <w:t>NO SENTIDO DE QUE SEJA FEITO UM JARDIM NA BARREIRA AO LADO DO CAIC, COM PLANTAS QUE DESTAQUE  NOSSA CIDADE, COMO DÁLIAS, CAFÉ E OUTRAS</w:t>
      </w:r>
      <w:r w:rsidR="000F5938">
        <w:rPr>
          <w:rFonts w:ascii="Georgia" w:hAnsi="Georgia"/>
          <w:b/>
          <w:bCs/>
          <w:color w:val="000000"/>
        </w:rPr>
        <w:t>, PODENDO INCLUSIVE SER</w:t>
      </w:r>
      <w:proofErr w:type="gramStart"/>
      <w:r w:rsidR="000F5938">
        <w:rPr>
          <w:rFonts w:ascii="Georgia" w:hAnsi="Georgia"/>
          <w:b/>
          <w:bCs/>
          <w:color w:val="000000"/>
        </w:rPr>
        <w:t xml:space="preserve">  </w:t>
      </w:r>
      <w:proofErr w:type="gramEnd"/>
      <w:r w:rsidR="000F5938">
        <w:rPr>
          <w:rFonts w:ascii="Georgia" w:hAnsi="Georgia"/>
          <w:b/>
          <w:bCs/>
          <w:color w:val="000000"/>
        </w:rPr>
        <w:t>EXECUTADO PELOS ESTUDANTES DA INSTITUIÇÃO COM A ORIENTAÇÃO DE PROFISSIONAL ESPECIFICO NESTE QUESITO.</w:t>
      </w:r>
    </w:p>
    <w:p w:rsidR="007E237D" w:rsidRDefault="007E237D" w:rsidP="00106CE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:rsidR="00106CE7" w:rsidRDefault="007E237D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JUSTIFICATIVA:</w:t>
      </w:r>
    </w:p>
    <w:p w:rsidR="00A160AA" w:rsidRDefault="007E237D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Exmo. </w:t>
      </w:r>
      <w:proofErr w:type="gramStart"/>
      <w:r>
        <w:rPr>
          <w:rFonts w:ascii="Georgia" w:hAnsi="Georgia"/>
          <w:sz w:val="24"/>
          <w:szCs w:val="24"/>
        </w:rPr>
        <w:t>Sr.</w:t>
      </w:r>
      <w:proofErr w:type="gramEnd"/>
      <w:r>
        <w:rPr>
          <w:rFonts w:ascii="Georgia" w:hAnsi="Georgia"/>
          <w:sz w:val="24"/>
          <w:szCs w:val="24"/>
        </w:rPr>
        <w:t xml:space="preserve"> Prefeito,</w:t>
      </w:r>
    </w:p>
    <w:p w:rsidR="007C26D3" w:rsidRDefault="00724EE5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 pedido acima pode ser justificado pelo quesito estético e também de valorização das plantas locais, bem como, da natureza no geral. O paisagismo contribui para o bem estar físico e mental caracterizado pela harmonia de uma paisagem equilibrada, saudável e bela. O ambiente paisagista cumpre o seu papel ecológico proporcionando ao individuo vários </w:t>
      </w:r>
      <w:r w:rsidR="000F5938">
        <w:rPr>
          <w:rFonts w:ascii="Georgia" w:hAnsi="Georgia"/>
          <w:sz w:val="24"/>
          <w:szCs w:val="24"/>
        </w:rPr>
        <w:t>benefícios</w:t>
      </w:r>
      <w:r>
        <w:rPr>
          <w:rFonts w:ascii="Georgia" w:hAnsi="Georgia"/>
          <w:sz w:val="24"/>
          <w:szCs w:val="24"/>
        </w:rPr>
        <w:t>, através da interação natureza e ser humano.</w:t>
      </w:r>
    </w:p>
    <w:p w:rsidR="00A160AA" w:rsidRDefault="000F5938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Diante do exposto, pede-se a execução da referida indicação.</w:t>
      </w:r>
    </w:p>
    <w:p w:rsidR="00724EE5" w:rsidRDefault="00724EE5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</w:p>
    <w:p w:rsidR="007E237D" w:rsidRDefault="000E14ED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Taquaritinga do Norte, 24</w:t>
      </w:r>
      <w:r w:rsidR="00AB44BB">
        <w:rPr>
          <w:rFonts w:ascii="Georgia" w:hAnsi="Georgia"/>
          <w:sz w:val="24"/>
          <w:szCs w:val="24"/>
        </w:rPr>
        <w:t xml:space="preserve"> de julho</w:t>
      </w:r>
      <w:r w:rsidR="009729FD">
        <w:rPr>
          <w:rFonts w:ascii="Georgia" w:hAnsi="Georgia"/>
          <w:sz w:val="24"/>
          <w:szCs w:val="24"/>
        </w:rPr>
        <w:t xml:space="preserve"> </w:t>
      </w:r>
      <w:r w:rsidR="00942F6E">
        <w:rPr>
          <w:rFonts w:ascii="Georgia" w:hAnsi="Georgia"/>
          <w:sz w:val="24"/>
          <w:szCs w:val="24"/>
        </w:rPr>
        <w:t xml:space="preserve">de </w:t>
      </w:r>
      <w:proofErr w:type="gramStart"/>
      <w:r w:rsidR="00942F6E">
        <w:rPr>
          <w:rFonts w:ascii="Georgia" w:hAnsi="Georgia"/>
          <w:sz w:val="24"/>
          <w:szCs w:val="24"/>
        </w:rPr>
        <w:t>2023</w:t>
      </w:r>
      <w:proofErr w:type="gramEnd"/>
    </w:p>
    <w:p w:rsidR="0056121F" w:rsidRDefault="0056121F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</w:p>
    <w:p w:rsidR="0056121F" w:rsidRDefault="0056121F" w:rsidP="007E237D">
      <w:pPr>
        <w:spacing w:after="0" w:line="360" w:lineRule="auto"/>
        <w:ind w:firstLine="567"/>
        <w:jc w:val="both"/>
        <w:rPr>
          <w:rFonts w:ascii="Georgia" w:hAnsi="Georgia"/>
          <w:sz w:val="24"/>
          <w:szCs w:val="24"/>
        </w:rPr>
      </w:pPr>
    </w:p>
    <w:p w:rsidR="00106CE7" w:rsidRPr="00E118C1" w:rsidRDefault="00106CE7" w:rsidP="00106CE7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E118C1">
        <w:rPr>
          <w:rFonts w:ascii="Georgia" w:hAnsi="Georgia"/>
          <w:b/>
          <w:sz w:val="24"/>
          <w:szCs w:val="24"/>
        </w:rPr>
        <w:t>ALEXANDRE BÁSILIO DE JESUS TIETRE</w:t>
      </w:r>
    </w:p>
    <w:p w:rsidR="007E237D" w:rsidRDefault="007E237D" w:rsidP="007E237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18"/>
          <w:szCs w:val="18"/>
          <w:lang w:eastAsia="pt-BR"/>
        </w:rPr>
      </w:pPr>
      <w:r w:rsidRPr="003A4567">
        <w:rPr>
          <w:rFonts w:ascii="Georgia" w:eastAsia="Times New Roman" w:hAnsi="Georgia" w:cs="Times New Roman"/>
          <w:b/>
          <w:bCs/>
          <w:sz w:val="18"/>
          <w:szCs w:val="18"/>
          <w:lang w:eastAsia="pt-BR"/>
        </w:rPr>
        <w:t>VEREADOR</w:t>
      </w:r>
    </w:p>
    <w:p w:rsidR="00065DBE" w:rsidRDefault="00065DBE" w:rsidP="00BC021B">
      <w:pPr>
        <w:spacing w:after="0" w:line="360" w:lineRule="auto"/>
        <w:rPr>
          <w:rFonts w:ascii="Georgia" w:eastAsia="Times New Roman" w:hAnsi="Georgia" w:cs="Times New Roman"/>
          <w:b/>
          <w:bCs/>
          <w:sz w:val="18"/>
          <w:szCs w:val="18"/>
          <w:lang w:eastAsia="pt-BR"/>
        </w:rPr>
      </w:pPr>
      <w:bookmarkStart w:id="0" w:name="_GoBack"/>
      <w:bookmarkEnd w:id="0"/>
    </w:p>
    <w:p w:rsidR="0056121F" w:rsidRDefault="0056121F" w:rsidP="00BC021B">
      <w:pPr>
        <w:spacing w:after="0" w:line="360" w:lineRule="auto"/>
        <w:rPr>
          <w:rFonts w:ascii="Georgia" w:hAnsi="Georgia"/>
          <w:sz w:val="24"/>
          <w:szCs w:val="24"/>
        </w:rPr>
      </w:pPr>
    </w:p>
    <w:p w:rsidR="00942F6E" w:rsidRPr="00BC021B" w:rsidRDefault="00942F6E" w:rsidP="00BC021B">
      <w:pPr>
        <w:spacing w:after="0" w:line="360" w:lineRule="auto"/>
        <w:rPr>
          <w:rFonts w:ascii="Georgia" w:hAnsi="Georgia"/>
          <w:sz w:val="24"/>
          <w:szCs w:val="24"/>
        </w:rPr>
      </w:pPr>
    </w:p>
    <w:sectPr w:rsidR="00942F6E" w:rsidRPr="00BC021B" w:rsidSect="00065DBE">
      <w:headerReference w:type="default" r:id="rId6"/>
      <w:pgSz w:w="11906" w:h="16838" w:code="9"/>
      <w:pgMar w:top="1985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309" w:rsidRDefault="00C06309">
      <w:pPr>
        <w:spacing w:after="0" w:line="240" w:lineRule="auto"/>
      </w:pPr>
      <w:r>
        <w:separator/>
      </w:r>
    </w:p>
  </w:endnote>
  <w:endnote w:type="continuationSeparator" w:id="0">
    <w:p w:rsidR="00C06309" w:rsidRDefault="00C0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309" w:rsidRDefault="00C06309">
      <w:pPr>
        <w:spacing w:after="0" w:line="240" w:lineRule="auto"/>
      </w:pPr>
      <w:r>
        <w:separator/>
      </w:r>
    </w:p>
  </w:footnote>
  <w:footnote w:type="continuationSeparator" w:id="0">
    <w:p w:rsidR="00C06309" w:rsidRDefault="00C06309">
      <w:pPr>
        <w:spacing w:after="0" w:line="240" w:lineRule="auto"/>
      </w:pPr>
      <w:r>
        <w:continuationSeparator/>
      </w:r>
    </w:p>
  </w:footnote>
  <w:footnote w:id="1">
    <w:p w:rsidR="007E237D" w:rsidRDefault="007E237D" w:rsidP="007E237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Art. 2º A Câmara tem funções legislativas e exerce atribuições de fiscalização financeira e orçamentária, controle e assessoramento dos atos do Executivo e pratica atos de administração interna.</w:t>
      </w:r>
    </w:p>
    <w:p w:rsidR="007E237D" w:rsidRDefault="007E237D" w:rsidP="007E237D">
      <w:pPr>
        <w:pStyle w:val="Textodenotaderodap"/>
        <w:jc w:val="both"/>
      </w:pPr>
      <w:r>
        <w:t>(...)</w:t>
      </w:r>
    </w:p>
    <w:p w:rsidR="007E237D" w:rsidRDefault="007E237D" w:rsidP="007E237D">
      <w:pPr>
        <w:pStyle w:val="Textodenotaderodap"/>
        <w:jc w:val="both"/>
      </w:pPr>
      <w:r>
        <w:t xml:space="preserve">§ 3º A função de assessoramento consiste em sugerir medidas de interesse público ao Executivo, mediante indicação. </w:t>
      </w:r>
    </w:p>
    <w:p w:rsidR="007E237D" w:rsidRDefault="007E237D" w:rsidP="007E237D">
      <w:pPr>
        <w:pStyle w:val="Textodenotaderodap"/>
        <w:jc w:val="both"/>
      </w:pPr>
      <w:r>
        <w:t>Art. 138. A Indicação é a proposição em que o Vereador sugere medidas de interesse público aos órgãos competentes.</w:t>
      </w:r>
    </w:p>
    <w:p w:rsidR="007E237D" w:rsidRDefault="007E237D" w:rsidP="007E237D">
      <w:pPr>
        <w:pStyle w:val="Textodenotaderodap"/>
        <w:jc w:val="both"/>
      </w:pPr>
      <w:r>
        <w:t>Art. 139. As indicações serão lidas na hora do Expediente e encaminhadas a quem de direito, independentemente de deliberação do Plenário.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D63" w:rsidRDefault="003A79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-450684</wp:posOffset>
          </wp:positionV>
          <wp:extent cx="7556320" cy="10678602"/>
          <wp:effectExtent l="0" t="0" r="6985" b="889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320" cy="10678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DBE"/>
    <w:rsid w:val="00065DBE"/>
    <w:rsid w:val="000B37F0"/>
    <w:rsid w:val="000E14ED"/>
    <w:rsid w:val="000F5938"/>
    <w:rsid w:val="00106CE7"/>
    <w:rsid w:val="00120737"/>
    <w:rsid w:val="00164E64"/>
    <w:rsid w:val="001D5DA0"/>
    <w:rsid w:val="001F4210"/>
    <w:rsid w:val="002A133C"/>
    <w:rsid w:val="002C3952"/>
    <w:rsid w:val="003A7931"/>
    <w:rsid w:val="003B3630"/>
    <w:rsid w:val="003F4675"/>
    <w:rsid w:val="004148D4"/>
    <w:rsid w:val="00422859"/>
    <w:rsid w:val="0043477D"/>
    <w:rsid w:val="0056121F"/>
    <w:rsid w:val="0056268D"/>
    <w:rsid w:val="005833CE"/>
    <w:rsid w:val="005B25EC"/>
    <w:rsid w:val="005E3E48"/>
    <w:rsid w:val="0068123E"/>
    <w:rsid w:val="00707197"/>
    <w:rsid w:val="00724EE5"/>
    <w:rsid w:val="00760C44"/>
    <w:rsid w:val="00760C48"/>
    <w:rsid w:val="007A2B64"/>
    <w:rsid w:val="007C26D3"/>
    <w:rsid w:val="007E237D"/>
    <w:rsid w:val="00822174"/>
    <w:rsid w:val="008842B8"/>
    <w:rsid w:val="008936E1"/>
    <w:rsid w:val="008B333C"/>
    <w:rsid w:val="008F3E8C"/>
    <w:rsid w:val="00942F6E"/>
    <w:rsid w:val="009729FD"/>
    <w:rsid w:val="00A12948"/>
    <w:rsid w:val="00A160AA"/>
    <w:rsid w:val="00A32226"/>
    <w:rsid w:val="00A54DAD"/>
    <w:rsid w:val="00A64704"/>
    <w:rsid w:val="00A968AC"/>
    <w:rsid w:val="00AA2C95"/>
    <w:rsid w:val="00AA7C16"/>
    <w:rsid w:val="00AB1AAE"/>
    <w:rsid w:val="00AB24F1"/>
    <w:rsid w:val="00AB44BB"/>
    <w:rsid w:val="00AD6B88"/>
    <w:rsid w:val="00AD6C7F"/>
    <w:rsid w:val="00BC021B"/>
    <w:rsid w:val="00BE5A91"/>
    <w:rsid w:val="00C06309"/>
    <w:rsid w:val="00C467DA"/>
    <w:rsid w:val="00C51051"/>
    <w:rsid w:val="00C91A45"/>
    <w:rsid w:val="00C97EEF"/>
    <w:rsid w:val="00D53226"/>
    <w:rsid w:val="00D649ED"/>
    <w:rsid w:val="00D86844"/>
    <w:rsid w:val="00DA1938"/>
    <w:rsid w:val="00DD6CEF"/>
    <w:rsid w:val="00DE1D92"/>
    <w:rsid w:val="00E54107"/>
    <w:rsid w:val="00F210AC"/>
    <w:rsid w:val="00F42D19"/>
    <w:rsid w:val="00F74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3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65D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DBE"/>
  </w:style>
  <w:style w:type="paragraph" w:styleId="Textodebalo">
    <w:name w:val="Balloon Text"/>
    <w:basedOn w:val="Normal"/>
    <w:link w:val="TextodebaloChar"/>
    <w:uiPriority w:val="99"/>
    <w:semiHidden/>
    <w:unhideWhenUsed/>
    <w:rsid w:val="00DA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938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23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237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237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E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91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437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Petrimperni</dc:creator>
  <cp:lastModifiedBy>Camara</cp:lastModifiedBy>
  <cp:revision>4</cp:revision>
  <cp:lastPrinted>2023-02-07T11:40:00Z</cp:lastPrinted>
  <dcterms:created xsi:type="dcterms:W3CDTF">2023-07-24T14:45:00Z</dcterms:created>
  <dcterms:modified xsi:type="dcterms:W3CDTF">2023-07-24T15:02:00Z</dcterms:modified>
</cp:coreProperties>
</file>